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azione traff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azione traff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